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667C" w:rsidRPr="0012667C" w:rsidTr="0012667C"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t>Domain in interval notation</w:t>
            </w:r>
          </w:p>
        </w:tc>
        <w:tc>
          <w:tcPr>
            <w:tcW w:w="4788" w:type="dxa"/>
          </w:tcPr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2667C" w:rsidRPr="0012667C" w:rsidTr="0012667C"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t>Vertical Asymptotes</w:t>
            </w:r>
          </w:p>
        </w:tc>
        <w:tc>
          <w:tcPr>
            <w:tcW w:w="4788" w:type="dxa"/>
          </w:tcPr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Pr="0012667C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C49E4" w:rsidRPr="0012667C" w:rsidTr="0012667C">
        <w:tc>
          <w:tcPr>
            <w:tcW w:w="4788" w:type="dxa"/>
          </w:tcPr>
          <w:p w:rsidR="00FC49E4" w:rsidRPr="0012667C" w:rsidRDefault="00FC49E4" w:rsidP="00FC49E4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Behavior at Vertical Asymptotes</w:t>
            </w:r>
          </w:p>
        </w:tc>
        <w:tc>
          <w:tcPr>
            <w:tcW w:w="4788" w:type="dxa"/>
          </w:tcPr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2667C" w:rsidRPr="0012667C" w:rsidTr="0012667C"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t>Horizontal Asymptotes</w:t>
            </w:r>
          </w:p>
        </w:tc>
        <w:tc>
          <w:tcPr>
            <w:tcW w:w="4788" w:type="dxa"/>
          </w:tcPr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2667C" w:rsidRPr="0012667C" w:rsidTr="0012667C"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t>x-int.</w:t>
            </w:r>
          </w:p>
        </w:tc>
        <w:tc>
          <w:tcPr>
            <w:tcW w:w="4788" w:type="dxa"/>
          </w:tcPr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Pr="0012667C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2667C" w:rsidRPr="0012667C" w:rsidTr="0012667C"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t>y-int.</w:t>
            </w:r>
          </w:p>
        </w:tc>
        <w:tc>
          <w:tcPr>
            <w:tcW w:w="4788" w:type="dxa"/>
          </w:tcPr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Pr="0012667C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2667C" w:rsidRPr="0012667C" w:rsidTr="0012667C"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lastRenderedPageBreak/>
              <w:t>Critical numbers</w:t>
            </w:r>
          </w:p>
        </w:tc>
        <w:tc>
          <w:tcPr>
            <w:tcW w:w="4788" w:type="dxa"/>
          </w:tcPr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C49E4" w:rsidRPr="0012667C" w:rsidTr="0012667C">
        <w:tc>
          <w:tcPr>
            <w:tcW w:w="4788" w:type="dxa"/>
          </w:tcPr>
          <w:p w:rsidR="00FC49E4" w:rsidRPr="0012667C" w:rsidRDefault="00FC49E4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Test for Increasing/Decreasing Intervals</w:t>
            </w:r>
          </w:p>
        </w:tc>
        <w:tc>
          <w:tcPr>
            <w:tcW w:w="4788" w:type="dxa"/>
          </w:tcPr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 w:rsidP="00FC49E4">
            <w:pPr>
              <w:tabs>
                <w:tab w:val="left" w:pos="2857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ab/>
            </w:r>
          </w:p>
          <w:p w:rsidR="00FC49E4" w:rsidRDefault="00FC49E4" w:rsidP="00FC49E4">
            <w:pPr>
              <w:tabs>
                <w:tab w:val="left" w:pos="2857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 w:rsidP="00FC49E4">
            <w:pPr>
              <w:tabs>
                <w:tab w:val="left" w:pos="2857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 w:rsidP="00FC49E4">
            <w:pPr>
              <w:tabs>
                <w:tab w:val="left" w:pos="2857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 w:rsidP="00FC49E4">
            <w:pPr>
              <w:tabs>
                <w:tab w:val="left" w:pos="2857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 w:rsidP="00FC49E4">
            <w:pPr>
              <w:tabs>
                <w:tab w:val="left" w:pos="2857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 w:rsidP="00FC49E4">
            <w:pPr>
              <w:tabs>
                <w:tab w:val="left" w:pos="2857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 w:rsidP="00FC49E4">
            <w:pPr>
              <w:tabs>
                <w:tab w:val="left" w:pos="2857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 w:rsidP="00FC49E4">
            <w:pPr>
              <w:tabs>
                <w:tab w:val="left" w:pos="2857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FC49E4" w:rsidRPr="00FC49E4" w:rsidRDefault="00FC49E4" w:rsidP="00FC49E4">
            <w:pPr>
              <w:tabs>
                <w:tab w:val="left" w:pos="2857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2667C" w:rsidRPr="0012667C" w:rsidTr="0012667C"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t>Intervals where f is decreasing</w:t>
            </w:r>
          </w:p>
        </w:tc>
        <w:tc>
          <w:tcPr>
            <w:tcW w:w="4788" w:type="dxa"/>
          </w:tcPr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Pr="0012667C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2667C" w:rsidRPr="0012667C" w:rsidTr="0012667C"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lastRenderedPageBreak/>
              <w:t>Intervals where f is increasing</w:t>
            </w:r>
          </w:p>
        </w:tc>
        <w:tc>
          <w:tcPr>
            <w:tcW w:w="4788" w:type="dxa"/>
          </w:tcPr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Pr="0012667C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2667C" w:rsidRPr="0012667C" w:rsidTr="0012667C"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t>Relative minima</w:t>
            </w:r>
          </w:p>
        </w:tc>
        <w:tc>
          <w:tcPr>
            <w:tcW w:w="4788" w:type="dxa"/>
          </w:tcPr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2667C" w:rsidRPr="0012667C" w:rsidTr="0012667C"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t>Relative maxima</w:t>
            </w:r>
          </w:p>
        </w:tc>
        <w:tc>
          <w:tcPr>
            <w:tcW w:w="4788" w:type="dxa"/>
          </w:tcPr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C49E4" w:rsidRPr="0012667C" w:rsidTr="0012667C">
        <w:tc>
          <w:tcPr>
            <w:tcW w:w="4788" w:type="dxa"/>
          </w:tcPr>
          <w:p w:rsidR="00FC49E4" w:rsidRPr="0012667C" w:rsidRDefault="00FC49E4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Test for Concavity</w:t>
            </w:r>
          </w:p>
        </w:tc>
        <w:tc>
          <w:tcPr>
            <w:tcW w:w="4788" w:type="dxa"/>
          </w:tcPr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2667C" w:rsidRPr="0012667C" w:rsidTr="0012667C"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lastRenderedPageBreak/>
              <w:t>Intervals where f is concave upward</w:t>
            </w:r>
          </w:p>
        </w:tc>
        <w:tc>
          <w:tcPr>
            <w:tcW w:w="4788" w:type="dxa"/>
          </w:tcPr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Pr="0012667C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2667C" w:rsidRPr="0012667C" w:rsidTr="0012667C">
        <w:tc>
          <w:tcPr>
            <w:tcW w:w="4788" w:type="dxa"/>
          </w:tcPr>
          <w:p w:rsidR="0012667C" w:rsidRPr="0012667C" w:rsidRDefault="0012667C" w:rsidP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t>Intervals where f is concave downward</w:t>
            </w:r>
          </w:p>
        </w:tc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2667C" w:rsidRPr="0012667C" w:rsidTr="0012667C">
        <w:tc>
          <w:tcPr>
            <w:tcW w:w="4788" w:type="dxa"/>
          </w:tcPr>
          <w:p w:rsidR="0012667C" w:rsidRP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  <w:r w:rsidRPr="0012667C">
              <w:rPr>
                <w:rFonts w:ascii="Comic Sans MS" w:hAnsi="Comic Sans MS"/>
                <w:sz w:val="32"/>
                <w:szCs w:val="32"/>
              </w:rPr>
              <w:t>Points of inflection</w:t>
            </w:r>
          </w:p>
        </w:tc>
        <w:tc>
          <w:tcPr>
            <w:tcW w:w="4788" w:type="dxa"/>
          </w:tcPr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2667C" w:rsidRDefault="0012667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49E4" w:rsidRPr="0012667C" w:rsidRDefault="00FC49E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A82490" w:rsidRDefault="00A82490"/>
    <w:p w:rsidR="00A82490" w:rsidRDefault="00FC49E4" w:rsidP="00FC49E4">
      <w:pPr>
        <w:ind w:left="3600" w:firstLine="720"/>
      </w:pPr>
      <w:bookmarkStart w:id="0" w:name="_GoBack"/>
      <w:bookmarkEnd w:id="0"/>
      <w:r>
        <w:rPr>
          <w:noProof/>
        </w:rPr>
        <w:drawing>
          <wp:inline distT="0" distB="0" distL="0" distR="0" wp14:anchorId="31EE536F" wp14:editId="6752AE0D">
            <wp:extent cx="3324225" cy="3457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2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7C"/>
    <w:rsid w:val="0012667C"/>
    <w:rsid w:val="005D07AD"/>
    <w:rsid w:val="00A82490"/>
    <w:rsid w:val="00FC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Shannon</cp:lastModifiedBy>
  <cp:revision>3</cp:revision>
  <dcterms:created xsi:type="dcterms:W3CDTF">2013-10-01T18:42:00Z</dcterms:created>
  <dcterms:modified xsi:type="dcterms:W3CDTF">2013-10-05T23:54:00Z</dcterms:modified>
</cp:coreProperties>
</file>